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B" w:rsidRPr="001327BB" w:rsidRDefault="00BB787B" w:rsidP="00BB787B">
      <w:pPr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Response Form - Consultation </w:t>
      </w:r>
    </w:p>
    <w:p w:rsidR="00BB787B" w:rsidRPr="001327BB" w:rsidRDefault="00BB787B" w:rsidP="00BB787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876300" cy="504825"/>
            <wp:effectExtent l="0" t="0" r="0" b="9525"/>
            <wp:wrapSquare wrapText="left"/>
            <wp:docPr id="2" name="Picture 2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BB">
        <w:rPr>
          <w:rFonts w:ascii="Calibri" w:hAnsi="Calibri" w:cs="Calibri"/>
        </w:rPr>
        <w:br w:type="textWrapping" w:clear="all"/>
      </w:r>
    </w:p>
    <w:p w:rsidR="00BB787B" w:rsidRPr="001327BB" w:rsidRDefault="00BB787B" w:rsidP="00BB787B">
      <w:pPr>
        <w:jc w:val="right"/>
        <w:rPr>
          <w:rFonts w:ascii="Calibri" w:hAnsi="Calibri" w:cs="Calibri"/>
        </w:rPr>
      </w:pPr>
      <w:r w:rsidRPr="001327BB">
        <w:rPr>
          <w:rFonts w:ascii="Calibri" w:hAnsi="Calibri" w:cs="Calibri"/>
        </w:rPr>
        <w:t>Architects Registration Board</w:t>
      </w:r>
    </w:p>
    <w:p w:rsidR="00BB787B" w:rsidRPr="001327BB" w:rsidRDefault="00BB787B" w:rsidP="00BB787B">
      <w:pPr>
        <w:pBdr>
          <w:bottom w:val="single" w:sz="6" w:space="1" w:color="auto"/>
        </w:pBdr>
        <w:jc w:val="right"/>
        <w:rPr>
          <w:rFonts w:ascii="Calibri" w:hAnsi="Calibri" w:cs="Calibri"/>
        </w:rPr>
      </w:pPr>
    </w:p>
    <w:p w:rsidR="00BB787B" w:rsidRPr="001327BB" w:rsidRDefault="00BB787B" w:rsidP="00BB787B">
      <w:pPr>
        <w:rPr>
          <w:rFonts w:ascii="Calibri" w:hAnsi="Calibri" w:cs="Calibri"/>
        </w:rPr>
      </w:pPr>
    </w:p>
    <w:p w:rsidR="00BB787B" w:rsidRPr="001327BB" w:rsidRDefault="004A3F83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Consultation on</w:t>
      </w:r>
      <w:r w:rsidR="00BB787B">
        <w:rPr>
          <w:rFonts w:ascii="Calibri" w:hAnsi="Calibri" w:cs="Calibri"/>
          <w:b/>
        </w:rPr>
        <w:t xml:space="preserve"> the </w:t>
      </w:r>
      <w:r w:rsidR="00FE3A19">
        <w:rPr>
          <w:rFonts w:ascii="Calibri" w:hAnsi="Calibri" w:cs="Calibri"/>
          <w:b/>
        </w:rPr>
        <w:t>proposed amendments to the Prescription Committee Terms of Reference</w:t>
      </w:r>
      <w:r w:rsidR="00BB787B">
        <w:rPr>
          <w:rFonts w:ascii="Calibri" w:hAnsi="Calibri" w:cs="Calibri"/>
          <w:b/>
        </w:rPr>
        <w:t>.</w:t>
      </w:r>
      <w:proofErr w:type="gramEnd"/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Response from: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(Name)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(Job Title)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spellStart"/>
      <w:r w:rsidRPr="001327BB">
        <w:rPr>
          <w:rFonts w:ascii="Calibri" w:hAnsi="Calibri" w:cs="Calibri"/>
        </w:rPr>
        <w:t>Organisation</w:t>
      </w:r>
      <w:proofErr w:type="spellEnd"/>
      <w:r w:rsidRPr="001327BB">
        <w:rPr>
          <w:rFonts w:ascii="Calibri" w:hAnsi="Calibri" w:cs="Calibri"/>
        </w:rPr>
        <w:t>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(Postal address)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gramStart"/>
      <w:r w:rsidRPr="001327BB">
        <w:rPr>
          <w:rFonts w:ascii="Calibri" w:hAnsi="Calibri" w:cs="Calibri"/>
        </w:rPr>
        <w:t>email</w:t>
      </w:r>
      <w:proofErr w:type="gramEnd"/>
      <w:r w:rsidRPr="001327BB">
        <w:rPr>
          <w:rFonts w:ascii="Calibri" w:hAnsi="Calibri" w:cs="Calibri"/>
        </w:rPr>
        <w:t xml:space="preserve"> address)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  <w:u w:val="single"/>
        </w:rPr>
      </w:pPr>
      <w:r w:rsidRPr="001327BB">
        <w:rPr>
          <w:rFonts w:ascii="Calibri" w:hAnsi="Calibri" w:cs="Calibri"/>
          <w:b/>
        </w:rPr>
        <w:t xml:space="preserve">Please complete and return to Architects Registration Board, 8 Weymouth Street, London W1W 5BU, by </w:t>
      </w:r>
      <w:smartTag w:uri="urn:schemas-microsoft-com:office:smarttags" w:element="stockticker">
        <w:smartTagPr>
          <w:attr w:name="Hour" w:val="17"/>
          <w:attr w:name="Minute" w:val="0"/>
        </w:smartTagPr>
        <w:r w:rsidRPr="001327BB">
          <w:rPr>
            <w:rFonts w:ascii="Calibri" w:hAnsi="Calibri" w:cs="Calibri"/>
            <w:b/>
          </w:rPr>
          <w:t>5pm</w:t>
        </w:r>
      </w:smartTag>
      <w:r w:rsidRPr="001327BB">
        <w:rPr>
          <w:rFonts w:ascii="Calibri" w:hAnsi="Calibri" w:cs="Calibri"/>
          <w:b/>
        </w:rPr>
        <w:t xml:space="preserve"> on</w:t>
      </w:r>
      <w:r>
        <w:rPr>
          <w:rFonts w:ascii="Calibri" w:hAnsi="Calibri" w:cs="Calibri"/>
          <w:b/>
        </w:rPr>
        <w:t xml:space="preserve"> </w:t>
      </w:r>
      <w:r w:rsidR="00FE3A19">
        <w:rPr>
          <w:rFonts w:ascii="Calibri" w:hAnsi="Calibri" w:cs="Calibri"/>
          <w:b/>
        </w:rPr>
        <w:t>2</w:t>
      </w:r>
      <w:r w:rsidR="0009518C">
        <w:rPr>
          <w:rFonts w:ascii="Calibri" w:hAnsi="Calibri" w:cs="Calibri"/>
          <w:b/>
        </w:rPr>
        <w:t>8</w:t>
      </w:r>
      <w:r w:rsidR="00FE3A19">
        <w:rPr>
          <w:rFonts w:ascii="Calibri" w:hAnsi="Calibri" w:cs="Calibri"/>
          <w:b/>
        </w:rPr>
        <w:t xml:space="preserve"> April 2017</w:t>
      </w:r>
      <w:r>
        <w:rPr>
          <w:rFonts w:ascii="Calibri" w:hAnsi="Calibri" w:cs="Calibri"/>
          <w:b/>
        </w:rPr>
        <w:t>.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This response form may </w:t>
      </w:r>
      <w:r>
        <w:rPr>
          <w:rFonts w:ascii="Calibri" w:hAnsi="Calibri" w:cs="Calibri"/>
          <w:b/>
        </w:rPr>
        <w:t xml:space="preserve">also </w:t>
      </w:r>
      <w:r w:rsidRPr="001327BB">
        <w:rPr>
          <w:rFonts w:ascii="Calibri" w:hAnsi="Calibri" w:cs="Calibri"/>
          <w:b/>
        </w:rPr>
        <w:t xml:space="preserve">submitted by email to </w:t>
      </w:r>
      <w:hyperlink r:id="rId6" w:history="1">
        <w:r w:rsidR="00FE3A19" w:rsidRPr="008E0C4D">
          <w:rPr>
            <w:rStyle w:val="Hyperlink"/>
            <w:rFonts w:ascii="Calibri" w:hAnsi="Calibri" w:cs="Calibri"/>
            <w:b/>
          </w:rPr>
          <w:t>emmam@arb.org.uk</w:t>
        </w:r>
      </w:hyperlink>
      <w:r w:rsidR="00FE3A1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or by fax to 020 7436 5269.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rPr>
          <w:rFonts w:ascii="Calibri" w:hAnsi="Calibri" w:cs="Calibri"/>
          <w:u w:val="single"/>
          <w:lang w:val="en-GB"/>
        </w:rPr>
      </w:pPr>
    </w:p>
    <w:p w:rsidR="00BB787B" w:rsidRDefault="00BB787B" w:rsidP="00BB787B"/>
    <w:p w:rsidR="00BB787B" w:rsidRDefault="00BB787B" w:rsidP="00BB787B"/>
    <w:p w:rsidR="00BB787B" w:rsidRDefault="00BB787B" w:rsidP="00BB787B"/>
    <w:p w:rsidR="004A3F83" w:rsidRDefault="004A3F83" w:rsidP="00BB787B"/>
    <w:p w:rsidR="004A3F83" w:rsidRDefault="004A3F83" w:rsidP="00BB787B"/>
    <w:p w:rsidR="00BB787B" w:rsidRDefault="004A3F83" w:rsidP="00BB787B">
      <w:pPr>
        <w:jc w:val="right"/>
        <w:rPr>
          <w:rFonts w:ascii="Calibri" w:hAnsi="Calibri" w:cs="Calibri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B8AEB2C" wp14:editId="0B6CB2B5">
            <wp:simplePos x="0" y="0"/>
            <wp:positionH relativeFrom="column">
              <wp:posOffset>7694295</wp:posOffset>
            </wp:positionH>
            <wp:positionV relativeFrom="paragraph">
              <wp:posOffset>-569595</wp:posOffset>
            </wp:positionV>
            <wp:extent cx="876300" cy="504825"/>
            <wp:effectExtent l="0" t="0" r="0" b="9525"/>
            <wp:wrapSquare wrapText="left"/>
            <wp:docPr id="1" name="Picture 1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7B" w:rsidRPr="001327BB">
        <w:rPr>
          <w:rFonts w:ascii="Calibri" w:hAnsi="Calibri" w:cs="Calibri"/>
        </w:rPr>
        <w:t>Architects Registration Board</w:t>
      </w:r>
    </w:p>
    <w:p w:rsidR="00BB787B" w:rsidRDefault="00BB787B" w:rsidP="00BB787B">
      <w:pPr>
        <w:jc w:val="right"/>
        <w:rPr>
          <w:rFonts w:ascii="Calibri" w:hAnsi="Calibri" w:cs="Calibri"/>
        </w:rPr>
      </w:pPr>
    </w:p>
    <w:p w:rsidR="00BB787B" w:rsidRDefault="00BB787B" w:rsidP="00BB787B">
      <w:pPr>
        <w:spacing w:before="57" w:after="57"/>
      </w:pPr>
    </w:p>
    <w:p w:rsidR="00BB787B" w:rsidRPr="001327BB" w:rsidRDefault="00BB787B" w:rsidP="00BB787B">
      <w:pPr>
        <w:spacing w:before="57" w:after="57"/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>Consultation Questions</w:t>
      </w:r>
    </w:p>
    <w:p w:rsidR="00BB787B" w:rsidRPr="001327BB" w:rsidRDefault="00BB787B" w:rsidP="00BB787B">
      <w:pPr>
        <w:rPr>
          <w:rFonts w:ascii="Calibri" w:hAnsi="Calibri" w:cs="Calibri"/>
          <w:lang w:val="en-GB"/>
        </w:rPr>
      </w:pPr>
    </w:p>
    <w:p w:rsidR="00BB787B" w:rsidRDefault="00BB787B" w:rsidP="00BB787B">
      <w:pPr>
        <w:rPr>
          <w:rFonts w:ascii="Calibri" w:hAnsi="Calibri" w:cs="Calibri"/>
        </w:rPr>
      </w:pPr>
      <w:r w:rsidRPr="001327BB">
        <w:rPr>
          <w:rFonts w:ascii="Calibri" w:hAnsi="Calibri" w:cs="Calibri"/>
        </w:rPr>
        <w:t>We would welcome your general views</w:t>
      </w:r>
      <w:r w:rsidR="00FE3A19">
        <w:rPr>
          <w:rFonts w:ascii="Calibri" w:hAnsi="Calibri" w:cs="Calibri"/>
        </w:rPr>
        <w:t xml:space="preserve"> and comments on proposed amend</w:t>
      </w:r>
      <w:r w:rsidR="00D512D1">
        <w:rPr>
          <w:rFonts w:ascii="Calibri" w:hAnsi="Calibri" w:cs="Calibri"/>
        </w:rPr>
        <w:t xml:space="preserve">ments which can be viewed </w:t>
      </w:r>
      <w:hyperlink r:id="rId7" w:history="1">
        <w:r w:rsidR="00D512D1" w:rsidRPr="00D512D1">
          <w:rPr>
            <w:rStyle w:val="Hyperlink"/>
            <w:rFonts w:ascii="Calibri" w:hAnsi="Calibri" w:cs="Calibri"/>
          </w:rPr>
          <w:t>here</w:t>
        </w:r>
      </w:hyperlink>
      <w:r w:rsidR="00D512D1">
        <w:rPr>
          <w:rFonts w:ascii="Calibri" w:hAnsi="Calibri" w:cs="Calibri"/>
        </w:rPr>
        <w:t xml:space="preserve"> </w:t>
      </w:r>
    </w:p>
    <w:p w:rsidR="00D512D1" w:rsidRPr="001327BB" w:rsidRDefault="00D512D1" w:rsidP="00BB787B">
      <w:pPr>
        <w:rPr>
          <w:rFonts w:ascii="Calibri" w:hAnsi="Calibri" w:cs="Calibri"/>
          <w:lang w:val="en-GB"/>
        </w:rPr>
      </w:pP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0"/>
      </w:tblGrid>
      <w:tr w:rsidR="00BB787B" w:rsidRPr="001327BB" w:rsidTr="00FE3A19">
        <w:trPr>
          <w:trHeight w:val="5534"/>
        </w:trPr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FE3A19" w:rsidP="008961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COMMENTS:</w:t>
            </w: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BB787B" w:rsidRDefault="00BB787B" w:rsidP="00FE3A19"/>
    <w:sectPr w:rsidR="00BB787B" w:rsidSect="0056210F">
      <w:pgSz w:w="15840" w:h="12240" w:orient="landscape"/>
      <w:pgMar w:top="1797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7B"/>
    <w:rsid w:val="0009518C"/>
    <w:rsid w:val="004A3F83"/>
    <w:rsid w:val="00A12A49"/>
    <w:rsid w:val="00B626B8"/>
    <w:rsid w:val="00BB787B"/>
    <w:rsid w:val="00D512D1"/>
    <w:rsid w:val="00E146B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.org.uk/files/files/Consultations/Prescription%20TOR%20cons/Terms%20of%20Reference%20and%20Membership%20of%20the%20ARB%20Prescription%20Committe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m@ar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Plunkett</dc:creator>
  <cp:lastModifiedBy>Kristen Hewett</cp:lastModifiedBy>
  <cp:revision>5</cp:revision>
  <cp:lastPrinted>2017-03-31T10:03:00Z</cp:lastPrinted>
  <dcterms:created xsi:type="dcterms:W3CDTF">2017-03-29T13:46:00Z</dcterms:created>
  <dcterms:modified xsi:type="dcterms:W3CDTF">2017-03-31T10:03:00Z</dcterms:modified>
</cp:coreProperties>
</file>